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0A" w:rsidRDefault="002E1989" w:rsidP="002E1989">
      <w:pPr>
        <w:pStyle w:val="a3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2E1989" w:rsidRPr="00095B3B" w:rsidRDefault="002E1989" w:rsidP="002E1989">
      <w:pPr>
        <w:pStyle w:val="a3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95B3B">
        <w:rPr>
          <w:rFonts w:ascii="Times New Roman" w:hAnsi="Times New Roman"/>
          <w:sz w:val="24"/>
          <w:szCs w:val="24"/>
        </w:rPr>
        <w:t>из программы производственной практики (по профилю специальности)</w:t>
      </w:r>
      <w:r w:rsidR="00095B3B" w:rsidRPr="00095B3B">
        <w:rPr>
          <w:rFonts w:ascii="Times New Roman" w:hAnsi="Times New Roman"/>
          <w:sz w:val="24"/>
          <w:szCs w:val="24"/>
        </w:rPr>
        <w:t xml:space="preserve"> по ПМ </w:t>
      </w:r>
      <w:r w:rsidR="000E0AF6">
        <w:rPr>
          <w:rFonts w:ascii="Times New Roman" w:hAnsi="Times New Roman"/>
          <w:sz w:val="24"/>
          <w:szCs w:val="24"/>
        </w:rPr>
        <w:t>03, ПМ 04</w:t>
      </w:r>
    </w:p>
    <w:p w:rsidR="00095B3B" w:rsidRPr="00095B3B" w:rsidRDefault="00095B3B" w:rsidP="002E1989">
      <w:pPr>
        <w:pStyle w:val="a3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95B3B">
        <w:rPr>
          <w:rFonts w:ascii="Times New Roman" w:hAnsi="Times New Roman"/>
          <w:sz w:val="24"/>
          <w:szCs w:val="24"/>
        </w:rPr>
        <w:t>для студентов заочной формы обучения специальности 38.02.06 «Финансы»</w:t>
      </w:r>
    </w:p>
    <w:tbl>
      <w:tblPr>
        <w:tblStyle w:val="a7"/>
        <w:tblpPr w:leftFromText="180" w:rightFromText="180" w:vertAnchor="page" w:horzAnchor="margin" w:tblpY="1413"/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3374"/>
        <w:gridCol w:w="8930"/>
        <w:gridCol w:w="992"/>
      </w:tblGrid>
      <w:tr w:rsidR="000308EB" w:rsidRPr="00AD430A" w:rsidTr="00706EBE">
        <w:tc>
          <w:tcPr>
            <w:tcW w:w="1696" w:type="dxa"/>
            <w:vAlign w:val="center"/>
          </w:tcPr>
          <w:p w:rsidR="000308EB" w:rsidRPr="000308EB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8EB">
              <w:rPr>
                <w:rFonts w:ascii="Times New Roman" w:hAnsi="Times New Roman"/>
                <w:b/>
                <w:sz w:val="18"/>
                <w:szCs w:val="18"/>
              </w:rPr>
              <w:t>Виды деятель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308EB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3374" w:type="dxa"/>
            <w:vAlign w:val="center"/>
          </w:tcPr>
          <w:p w:rsidR="000308EB" w:rsidRPr="000308EB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308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междисциплинарных курсов с указанием конкретных разделов (тем), обеспечивающих выполнение видов работ</w:t>
            </w:r>
          </w:p>
        </w:tc>
        <w:tc>
          <w:tcPr>
            <w:tcW w:w="8930" w:type="dxa"/>
            <w:vAlign w:val="center"/>
          </w:tcPr>
          <w:p w:rsidR="000308EB" w:rsidRPr="000308EB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8EB"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992" w:type="dxa"/>
            <w:vAlign w:val="center"/>
            <w:hideMark/>
          </w:tcPr>
          <w:p w:rsidR="000308EB" w:rsidRPr="000308EB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8EB">
              <w:rPr>
                <w:rFonts w:ascii="Times New Roman" w:hAnsi="Times New Roman"/>
                <w:b/>
                <w:sz w:val="18"/>
                <w:szCs w:val="18"/>
              </w:rPr>
              <w:t>Количество час./нед.</w:t>
            </w:r>
          </w:p>
        </w:tc>
      </w:tr>
      <w:tr w:rsidR="00514B03" w:rsidRPr="00AD430A" w:rsidTr="00706EB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ПМ.03 </w:t>
            </w:r>
            <w:r w:rsidRPr="00AD430A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«Уч</w:t>
            </w: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а</w:t>
            </w:r>
            <w:r w:rsidRPr="00AD430A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стие </w:t>
            </w: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в управлении финансами организа</w:t>
            </w:r>
            <w:r w:rsidRPr="00AD430A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ций и осуществление финан</w:t>
            </w: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со</w:t>
            </w:r>
            <w:r w:rsidRPr="00AD430A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вых операций»</w:t>
            </w:r>
          </w:p>
        </w:tc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/>
                <w:bCs/>
                <w:sz w:val="18"/>
                <w:szCs w:val="18"/>
              </w:rPr>
              <w:t>МДК.03.01 Финансы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4B03" w:rsidRDefault="00514B03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D430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D43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5173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173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Default="003348CD" w:rsidP="00E974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8CD" w:rsidRPr="00AD430A" w:rsidRDefault="003348CD" w:rsidP="000E0AF6">
            <w:pPr>
              <w:tabs>
                <w:tab w:val="left" w:pos="14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34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1.1. Сущность финансов организации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 xml:space="preserve">Знакомство с </w:t>
            </w:r>
            <w:r w:rsidRPr="00AD430A">
              <w:rPr>
                <w:rFonts w:ascii="Times New Roman" w:hAnsi="Times New Roman"/>
                <w:sz w:val="18"/>
                <w:szCs w:val="18"/>
              </w:rPr>
              <w:t>финансовой службой, изучение должностных обязанностей работников, нормативно-правовых актов, регулирующих финансовую деятельность организации.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 xml:space="preserve">Изучение </w:t>
            </w:r>
            <w:r w:rsidRPr="00AD430A">
              <w:rPr>
                <w:rFonts w:ascii="Times New Roman" w:hAnsi="Times New Roman"/>
                <w:sz w:val="18"/>
                <w:szCs w:val="18"/>
              </w:rPr>
              <w:t>финансовой политики организации, определение основных задач. Ознакомление с системами автоматической обработки информации.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346"/>
              </w:tabs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1.2. Собственный капитал организации: формирование и управление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Анализ структуры, динамики и эффективности использования собственного капитала организации. Определение цены капитала. Оценка величины чистых активов организации.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34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  <w:r w:rsidRPr="00AD430A">
              <w:rPr>
                <w:rFonts w:ascii="Times New Roman" w:hAnsi="Times New Roman"/>
                <w:sz w:val="18"/>
                <w:szCs w:val="18"/>
              </w:rPr>
              <w:t xml:space="preserve"> Основной и оборотный капитал организации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Анализ состава и структуры имущества организации (составление сравнительного аналитического баланса).</w:t>
            </w:r>
          </w:p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Оценка технического состояния и анализ движения основных средств. Анализ обеспеченности организации основными средствами. Начисление амортизации основных средств и нематериальных активов (расчет произвести по 5 объектам основных средств в соответствии с указанным в учетной политике методом начисления амортизации). Оценка эффективности использования основных средств организацией.</w:t>
            </w:r>
          </w:p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Определение потребности в оборотных средствах на предстоящий год. Оценка эффективности использования о</w:t>
            </w:r>
            <w:r w:rsidR="00B31E23">
              <w:rPr>
                <w:rFonts w:ascii="Times New Roman" w:hAnsi="Times New Roman"/>
                <w:sz w:val="18"/>
                <w:szCs w:val="18"/>
              </w:rPr>
              <w:t xml:space="preserve">боротных средств организацией, </w:t>
            </w:r>
            <w:r w:rsidRPr="00AD430A">
              <w:rPr>
                <w:rFonts w:ascii="Times New Roman" w:hAnsi="Times New Roman"/>
                <w:sz w:val="18"/>
                <w:szCs w:val="18"/>
              </w:rPr>
              <w:t>разработка рекомендаций по ускорению их оборачиваемости.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AD430A">
            <w:pPr>
              <w:pStyle w:val="a3"/>
              <w:numPr>
                <w:ilvl w:val="1"/>
                <w:numId w:val="37"/>
              </w:numPr>
              <w:tabs>
                <w:tab w:val="left" w:pos="346"/>
              </w:tabs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Денежные доходы организации и финансовые результаты ее деятельности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Определение состава доходов и расходов от (по) обычной и прочих(-им) видов(-ам) деятельности. Расчет валовой прибыли, прибыли от продаж, до налогообложения и чистой прибыли. Анализ финансовых результатов деятельности организации. Изучение направлений использования прибыли. Проведение анализа безубыточности, определение порога рентабельности. Расчет и оценка показателей рентабельности деятельности организации.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AD430A">
            <w:pPr>
              <w:pStyle w:val="a3"/>
              <w:numPr>
                <w:ilvl w:val="1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Инвестиционная деятельность организации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Определение основных направлений инвестиционной политики организации. Оценка экономической эффективности инвестиционных проектов, осуществляемых организацией.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AD430A">
            <w:pPr>
              <w:pStyle w:val="a3"/>
              <w:numPr>
                <w:ilvl w:val="1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Анализ финансово-хозяйственной деятельности организаций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Анализ финансово–хозяйственной деятельности организации: р</w:t>
            </w:r>
            <w:r w:rsidRPr="00AD430A">
              <w:rPr>
                <w:rFonts w:ascii="Times New Roman" w:hAnsi="Times New Roman"/>
                <w:sz w:val="18"/>
                <w:szCs w:val="18"/>
              </w:rPr>
              <w:t>асчет и анализ показателей ликвидности, платежеспособности и финансовой устойчивости организации.</w:t>
            </w: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 xml:space="preserve"> Разработка рекомендаций по укреплению финансового состояния.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AD430A">
            <w:pPr>
              <w:pStyle w:val="a3"/>
              <w:numPr>
                <w:ilvl w:val="1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 xml:space="preserve">Финансовое планирование деятельности организации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Изучение годового финансового плана организации (с поквартальной разбивкой). Определение основных источников поступления доходов и направлений их использования.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AD430A">
            <w:pPr>
              <w:pStyle w:val="a3"/>
              <w:numPr>
                <w:ilvl w:val="1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Управление финансовыми рисками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Анализ и прогнозирование финансовых рисков, разработка мероприятий по их снижению (предотвращению).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B31E2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МДК.03.02 </w:t>
            </w:r>
            <w:r w:rsidR="003348CD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 w:rsidRPr="00AD430A">
              <w:rPr>
                <w:rFonts w:ascii="Times New Roman" w:hAnsi="Times New Roman"/>
                <w:b/>
                <w:sz w:val="18"/>
                <w:szCs w:val="18"/>
              </w:rPr>
              <w:t>внешних финансовых отношений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34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2.1. Организация и осуществление финансовых расчетов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Анализ состава, структуры и динамики денежных потоков организации. Определение оптимальной формы расчетов для организации, описать механизм её действия. Заполнение платежных документов (</w:t>
            </w:r>
            <w:r w:rsidRPr="00AD430A">
              <w:rPr>
                <w:rFonts w:ascii="Times New Roman" w:eastAsiaTheme="minorHAnsi" w:hAnsi="Times New Roman"/>
                <w:sz w:val="18"/>
                <w:szCs w:val="18"/>
              </w:rPr>
              <w:t>2 вида платежных поручений: на оплату поставщику и на перечисление налогов в бюджет).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34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2.2. Кредитование организаций.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30A">
              <w:rPr>
                <w:rFonts w:ascii="Times New Roman" w:eastAsiaTheme="minorHAnsi" w:hAnsi="Times New Roman"/>
                <w:sz w:val="18"/>
                <w:szCs w:val="18"/>
              </w:rPr>
              <w:t>Изучение состава и структуры источников формирования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D430A">
              <w:rPr>
                <w:rFonts w:ascii="Times New Roman" w:eastAsiaTheme="minorHAnsi" w:hAnsi="Times New Roman"/>
                <w:sz w:val="18"/>
                <w:szCs w:val="18"/>
              </w:rPr>
              <w:t xml:space="preserve">заёмного капитала организации. </w:t>
            </w:r>
            <w:r w:rsidRPr="00AD430A">
              <w:rPr>
                <w:rFonts w:ascii="Times New Roman" w:hAnsi="Times New Roman"/>
                <w:sz w:val="18"/>
                <w:szCs w:val="18"/>
              </w:rPr>
              <w:t>Расчет и оценка эффекта финансового рычага.</w:t>
            </w:r>
          </w:p>
          <w:p w:rsidR="00514B03" w:rsidRPr="00AD430A" w:rsidRDefault="00514B03" w:rsidP="00E974C5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Ознакомление с кредитным договором. Изучение технико-экономического обоснования кредитной заявки.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3348CD" w:rsidP="00E974C5">
            <w:pPr>
              <w:tabs>
                <w:tab w:val="left" w:pos="34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2.3. Бюджетные </w:t>
            </w:r>
            <w:r w:rsidR="00514B03" w:rsidRPr="00AD430A">
              <w:rPr>
                <w:rFonts w:ascii="Times New Roman" w:hAnsi="Times New Roman"/>
                <w:bCs/>
                <w:sz w:val="18"/>
                <w:szCs w:val="18"/>
              </w:rPr>
              <w:t>средства как источник финансирования деятельности организаций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Изучение направлений бюджетного финансирования организации. Анализ эффективности использования средств государственной (муниципальной) поддержки.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rPr>
          <w:trHeight w:val="42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tabs>
                <w:tab w:val="left" w:pos="488"/>
              </w:tabs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Cs/>
                <w:sz w:val="18"/>
                <w:szCs w:val="18"/>
              </w:rPr>
              <w:t>2.4. Страхование деятельности организации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Изучение видов страхования, используемых организацией. Изучение договора имущественного страхования. Расчет процента компенсации и суммы страхового возмещения по системе пропорциональной ответственности и системе первого риска.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B03" w:rsidRPr="00AD430A" w:rsidTr="00706EBE">
        <w:trPr>
          <w:trHeight w:val="42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03" w:rsidRPr="00AD430A" w:rsidRDefault="00514B03" w:rsidP="00E974C5">
            <w:pPr>
              <w:tabs>
                <w:tab w:val="left" w:pos="488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30A">
              <w:rPr>
                <w:rFonts w:ascii="Times New Roman" w:hAnsi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03" w:rsidRPr="00AD430A" w:rsidRDefault="00514B03" w:rsidP="00E97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30A">
              <w:rPr>
                <w:rFonts w:ascii="Times New Roman" w:hAnsi="Times New Roman"/>
                <w:sz w:val="18"/>
                <w:szCs w:val="18"/>
              </w:rPr>
              <w:t>К отчету необходимо приложить годовую бухгалтерскую отчетность организации.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03" w:rsidRPr="00AD430A" w:rsidRDefault="00514B03" w:rsidP="00E974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348CD" w:rsidRDefault="003348CD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Default="00AD430A" w:rsidP="00E974C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ПМ.04 </w:t>
      </w:r>
      <w:r w:rsidRPr="00AD430A">
        <w:rPr>
          <w:rFonts w:ascii="Times New Roman" w:hAnsi="Times New Roman"/>
          <w:b/>
          <w:sz w:val="24"/>
          <w:szCs w:val="24"/>
        </w:rPr>
        <w:t>«Осуществление профессионального применения законодательства и</w:t>
      </w:r>
    </w:p>
    <w:p w:rsidR="00AD430A" w:rsidRDefault="00AD430A" w:rsidP="00E974C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30A">
        <w:rPr>
          <w:rFonts w:ascii="Times New Roman" w:hAnsi="Times New Roman"/>
          <w:b/>
          <w:sz w:val="24"/>
          <w:szCs w:val="24"/>
        </w:rPr>
        <w:t>иных нормативных правовых актов Российск</w:t>
      </w:r>
      <w:bookmarkStart w:id="0" w:name="_GoBack"/>
      <w:bookmarkEnd w:id="0"/>
      <w:r w:rsidRPr="00AD430A">
        <w:rPr>
          <w:rFonts w:ascii="Times New Roman" w:hAnsi="Times New Roman"/>
          <w:b/>
          <w:sz w:val="24"/>
          <w:szCs w:val="24"/>
        </w:rPr>
        <w:t>ой Федерации, регулирующих финансовую деятельность»</w:t>
      </w:r>
    </w:p>
    <w:tbl>
      <w:tblPr>
        <w:tblStyle w:val="a7"/>
        <w:tblpPr w:leftFromText="180" w:rightFromText="180" w:vertAnchor="page" w:horzAnchor="margin" w:tblpY="1853"/>
        <w:tblW w:w="15134" w:type="dxa"/>
        <w:tblLayout w:type="fixed"/>
        <w:tblLook w:val="04A0" w:firstRow="1" w:lastRow="0" w:firstColumn="1" w:lastColumn="0" w:noHBand="0" w:noVBand="1"/>
      </w:tblPr>
      <w:tblGrid>
        <w:gridCol w:w="1383"/>
        <w:gridCol w:w="4111"/>
        <w:gridCol w:w="2271"/>
        <w:gridCol w:w="2212"/>
        <w:gridCol w:w="2180"/>
        <w:gridCol w:w="1985"/>
        <w:gridCol w:w="992"/>
      </w:tblGrid>
      <w:tr w:rsidR="000308EB" w:rsidRPr="00E974C5" w:rsidTr="00706EBE">
        <w:tc>
          <w:tcPr>
            <w:tcW w:w="1383" w:type="dxa"/>
            <w:vAlign w:val="center"/>
          </w:tcPr>
          <w:p w:rsidR="000308EB" w:rsidRPr="00706EBE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6EBE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4111" w:type="dxa"/>
            <w:vAlign w:val="center"/>
          </w:tcPr>
          <w:p w:rsidR="000308EB" w:rsidRPr="00706EBE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6E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междисциплинарных курсов с указанием конкретных разделов (тем), обеспечивающих выполнение видов работ</w:t>
            </w:r>
          </w:p>
        </w:tc>
        <w:tc>
          <w:tcPr>
            <w:tcW w:w="8648" w:type="dxa"/>
            <w:gridSpan w:val="4"/>
            <w:vAlign w:val="center"/>
          </w:tcPr>
          <w:p w:rsidR="000308EB" w:rsidRPr="00706EBE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6EBE"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0308EB" w:rsidRPr="00706EBE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6EBE">
              <w:rPr>
                <w:rFonts w:ascii="Times New Roman" w:hAnsi="Times New Roman"/>
                <w:b/>
                <w:sz w:val="18"/>
                <w:szCs w:val="18"/>
              </w:rPr>
              <w:t>Количество час./нед.</w:t>
            </w:r>
          </w:p>
        </w:tc>
      </w:tr>
      <w:tr w:rsidR="000308EB" w:rsidRPr="00E974C5" w:rsidTr="00706EBE">
        <w:tc>
          <w:tcPr>
            <w:tcW w:w="1383" w:type="dxa"/>
            <w:vMerge w:val="restart"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ПМ.04 </w:t>
            </w:r>
          </w:p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/>
                <w:caps/>
                <w:sz w:val="18"/>
                <w:szCs w:val="18"/>
              </w:rPr>
              <w:t>«Осуществление профессионального применения законода-тельства и иных нормативных правовых актов Россий-ской Федерации, регулирующих финансо-вую деятель-ность»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МДК.04.01 Правовые основы регулирования финансовой деятельности</w:t>
            </w:r>
          </w:p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Раздел 1. Правовое регулирование финансовой деятельностью</w:t>
            </w:r>
          </w:p>
        </w:tc>
        <w:tc>
          <w:tcPr>
            <w:tcW w:w="2271" w:type="dxa"/>
          </w:tcPr>
          <w:p w:rsidR="000308EB" w:rsidRPr="00E974C5" w:rsidRDefault="000308EB" w:rsidP="000308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Государственные учреждения</w:t>
            </w:r>
          </w:p>
        </w:tc>
        <w:tc>
          <w:tcPr>
            <w:tcW w:w="2212" w:type="dxa"/>
          </w:tcPr>
          <w:p w:rsidR="000308EB" w:rsidRPr="00E974C5" w:rsidRDefault="000308EB" w:rsidP="000308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Органы ГФК (ФНС, ФСФБН)</w:t>
            </w:r>
          </w:p>
        </w:tc>
        <w:tc>
          <w:tcPr>
            <w:tcW w:w="2180" w:type="dxa"/>
          </w:tcPr>
          <w:p w:rsidR="000308EB" w:rsidRPr="00E974C5" w:rsidRDefault="000308EB" w:rsidP="000308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Страховые компании</w:t>
            </w:r>
          </w:p>
        </w:tc>
        <w:tc>
          <w:tcPr>
            <w:tcW w:w="1985" w:type="dxa"/>
          </w:tcPr>
          <w:p w:rsidR="000308EB" w:rsidRPr="00E974C5" w:rsidRDefault="000308EB" w:rsidP="000308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Хозяйствующие субъекты</w:t>
            </w:r>
          </w:p>
        </w:tc>
        <w:tc>
          <w:tcPr>
            <w:tcW w:w="992" w:type="dxa"/>
            <w:vMerge w:val="restart"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4C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4C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48" w:type="dxa"/>
            <w:gridSpan w:val="4"/>
            <w:tcBorders>
              <w:lef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Ознакомление с организацией как с объектом производственной практики. Прохождение инструктажа по технике безопасности и охране труда, изучение внутреннего распорядка организации и правил работы в организации.</w:t>
            </w: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rPr>
          <w:trHeight w:val="419"/>
        </w:trPr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1.1. </w:t>
            </w: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Финансы и финансовая система государства</w:t>
            </w:r>
          </w:p>
        </w:tc>
        <w:tc>
          <w:tcPr>
            <w:tcW w:w="2271" w:type="dxa"/>
            <w:vMerge w:val="restart"/>
          </w:tcPr>
          <w:p w:rsidR="000308EB" w:rsidRPr="00E974C5" w:rsidRDefault="000308EB" w:rsidP="000308EB">
            <w:pPr>
              <w:ind w:firstLine="317"/>
              <w:jc w:val="both"/>
              <w:rPr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Установление правового статуса (положения) субъектов финансовой деятельности.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Анализ локальных нормативных актов, регулирующих деятельность организации в финансовой сфере. </w:t>
            </w:r>
          </w:p>
          <w:p w:rsidR="000308EB" w:rsidRPr="00E974C5" w:rsidRDefault="00706EBE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нормативных правовых актов </w:t>
            </w:r>
            <w:r w:rsidR="000308EB" w:rsidRPr="00E974C5">
              <w:rPr>
                <w:rFonts w:ascii="Times New Roman" w:hAnsi="Times New Roman"/>
                <w:sz w:val="18"/>
                <w:szCs w:val="18"/>
              </w:rPr>
              <w:t>разграничивающих полномочия между уровнями власти.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информационно-коммуникационных технологий для поиска информации финансово-правового характера.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Применение нормативных правовых актов финансового права при разрешении практических ситуаций правового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характера в деятельности организации.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 постановления Пленума Выс</w:t>
            </w:r>
            <w:r w:rsidRPr="00E974C5">
              <w:rPr>
                <w:rFonts w:ascii="Times New Roman" w:hAnsi="Times New Roman"/>
                <w:sz w:val="18"/>
                <w:szCs w:val="18"/>
              </w:rPr>
              <w:t>шего Арбитражного суда, рассмотрение отдельных категорий дел, возникающих из публичных правоотношений, ответчиком по которой, выступает бюджетное учреждение.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lastRenderedPageBreak/>
              <w:t>Применение ответственности за нарушение бюджетного законодательства РФ, основания и бюджетные меры принуждения.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Самостоятельное определение и аргументированно обоснованное изложение своей точки зрения по регулированию финансовой деятельности предприятия.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sz w:val="18"/>
                <w:szCs w:val="18"/>
              </w:rPr>
            </w:pPr>
            <w:r w:rsidRPr="00E974C5">
              <w:rPr>
                <w:rFonts w:ascii="Times New Roman" w:hAnsi="Times New Roman"/>
                <w:i/>
                <w:sz w:val="18"/>
                <w:szCs w:val="18"/>
              </w:rPr>
              <w:t>Студенты изучают практическую ситуацию (акты ревизии, представления/предписания), указывают бюджетные нарушения и нарушенные законодательные и нормативно-правовые акты.</w:t>
            </w:r>
          </w:p>
        </w:tc>
        <w:tc>
          <w:tcPr>
            <w:tcW w:w="2212" w:type="dxa"/>
            <w:vMerge w:val="restart"/>
          </w:tcPr>
          <w:p w:rsidR="000308EB" w:rsidRPr="00E974C5" w:rsidRDefault="000308EB" w:rsidP="000308EB">
            <w:pPr>
              <w:ind w:firstLine="317"/>
              <w:jc w:val="both"/>
              <w:rPr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Установление правового статуса (положения) субъектов финансовой деятельности.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Анализ локальных нормативных актов, регулирующих деятельность организации в финансовой сфере. 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информационно-коммуникационных технологий для поиска информации финансово-правового характера.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Применение нормативных правовых актов финансового права при решении практических ситуаций правового характера в деятельности организации.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практики применения государственного финансового принуждения.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Применение ответственности за финансовые правонарушения. 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Изучение условий привлечения к ответственности за налоговое, бюджетное правонарушение. </w:t>
            </w:r>
          </w:p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Самостоятельное определение и аргумен</w:t>
            </w:r>
            <w:r w:rsidRPr="00E974C5">
              <w:rPr>
                <w:rFonts w:ascii="Times New Roman" w:hAnsi="Times New Roman"/>
                <w:sz w:val="18"/>
                <w:szCs w:val="18"/>
              </w:rPr>
              <w:lastRenderedPageBreak/>
              <w:t>тированно обоснованное изложение своей точки зрения по регулированию финансовой деятельности предприятия.</w:t>
            </w:r>
          </w:p>
          <w:p w:rsidR="000308EB" w:rsidRPr="00E974C5" w:rsidRDefault="000308EB" w:rsidP="000308EB">
            <w:pPr>
              <w:ind w:firstLine="318"/>
              <w:jc w:val="both"/>
              <w:rPr>
                <w:sz w:val="18"/>
                <w:szCs w:val="18"/>
              </w:rPr>
            </w:pPr>
            <w:r w:rsidRPr="00E974C5">
              <w:rPr>
                <w:rFonts w:ascii="Times New Roman" w:hAnsi="Times New Roman"/>
                <w:i/>
                <w:sz w:val="18"/>
                <w:szCs w:val="18"/>
              </w:rPr>
              <w:t>Студенты описывают административный регламент конкретного контрольного мероприятия с указанием норм бюджетного, налогового права.</w:t>
            </w:r>
          </w:p>
        </w:tc>
        <w:tc>
          <w:tcPr>
            <w:tcW w:w="2180" w:type="dxa"/>
            <w:vMerge w:val="restart"/>
          </w:tcPr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Установление правового статуса (положения) субъектов финансовой деятельности.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Анализ локальных нормативных актов, регулирующих деятельность организации в финансовой сфере. 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информационно-коммуникационных технологий для поиска информации финансово-правового характера.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Применение нормативных правовых актов финансового права при решении практических ситуаций правового характера в деятельности организации.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порядка реализации защиты прав субъектов финансовой деятельности.</w:t>
            </w:r>
          </w:p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Самостоятельное определение и аргументированно обоснованное изложение своей точки зрения по регулированию финансовой деятельности организации.</w:t>
            </w:r>
          </w:p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i/>
                <w:sz w:val="18"/>
                <w:szCs w:val="18"/>
              </w:rPr>
              <w:t>Студенты описывают административный регламент конкрет</w:t>
            </w:r>
            <w:r w:rsidRPr="00E974C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ного мероприятия со ссылкой на норму страхового права (конкретный страховой случай, определение размера ущерба и страхового возмещения).</w:t>
            </w:r>
          </w:p>
        </w:tc>
        <w:tc>
          <w:tcPr>
            <w:tcW w:w="1985" w:type="dxa"/>
            <w:vMerge w:val="restart"/>
          </w:tcPr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Установление правового статуса (положения) субъектов финансовой деятельности.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 xml:space="preserve">Анализ локальных нормативных актов, регулирующих деятельность организации в финансовой сфере. 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информационно-коммуникационных технологий для поиска информации финансово-правового характера.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Применение нормативных правовых актов финансового права при решении практических ситуаций правового характера в деятельности организации.</w:t>
            </w:r>
          </w:p>
          <w:p w:rsidR="000308EB" w:rsidRPr="00E974C5" w:rsidRDefault="000308EB" w:rsidP="000308EB">
            <w:pPr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Изучение порядка реализации защиты прав субъектов финансовой деятельности.</w:t>
            </w:r>
          </w:p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sz w:val="18"/>
                <w:szCs w:val="18"/>
              </w:rPr>
              <w:t>Самостоятельное определение и аргументированно обоснованное изложение своей точки зрения по регулированию фи</w:t>
            </w:r>
            <w:r w:rsidRPr="00E974C5">
              <w:rPr>
                <w:rFonts w:ascii="Times New Roman" w:hAnsi="Times New Roman"/>
                <w:sz w:val="18"/>
                <w:szCs w:val="18"/>
              </w:rPr>
              <w:lastRenderedPageBreak/>
              <w:t>нансовой деятельности организации.</w:t>
            </w:r>
          </w:p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i/>
                <w:sz w:val="18"/>
                <w:szCs w:val="18"/>
              </w:rPr>
              <w:t>Студенты изучают практический пример нарушения норм финансового права (расчетов по налогам и сборам, с поставщиками и покупателями, внебюджетными фондами и пр.), указывают нормы финансового права.</w:t>
            </w: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1.2.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Понятие, особенности, правовые основы и формы финансовой деятельности государства и муниципальных образований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1.3. </w:t>
            </w:r>
            <w:r w:rsidR="00706E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Финансовое право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как отрасль российского права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1.4.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Финансово-правовые нормы и финансово-правовые отношения, их особенности и виды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1.5.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Правовые основы государственного (муниципального) финансового контроля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360"/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1.6.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Формы и методы государственного (муниципального) финансового контроля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1.7.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Аудиторский финансовый контроль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ind w:firstLine="31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1.8. Защита прав и законных интересов субъектов финансовых правоотношений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1.9. Нормативно-правовое регулирование бюджетной деятельности в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rPr>
          <w:trHeight w:val="511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1.10.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Бюджетная компетенция РФ, субъектов РФ и муниципальных образований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1.11. Правовые основы бюджетного процесса   в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1.12. Нормативно правовое закрепление порядка формирования доходов бюджетов бюджетной системы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1.13. Правовой режим государственных внебюджетных фондов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1.14.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Нормативно-правовое регулирование налоговых отношений в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1.15. Правовые основы государственного(муниципального) долга и кредита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1.16.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Правовые основы государственного(муниципального) долга и кредита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1.17.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Финансово-правовое регулирование организации страхования в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1.18.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Правовые основы банковского кредитования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1.19.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валютного регулирования и валютного контроля в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1.20. Правовое регулирование инвестиционной деятельности в РФ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1.21.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Правовые основы денежного обращения и расчетов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08EB" w:rsidRPr="00E974C5" w:rsidTr="00706EBE">
        <w:tc>
          <w:tcPr>
            <w:tcW w:w="1383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308EB" w:rsidRPr="00E974C5" w:rsidRDefault="000308EB" w:rsidP="000308EB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974C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1.22. </w:t>
            </w:r>
            <w:r w:rsidRPr="00E974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Современное состояние и перспективы развития правового регулирования финансовой деятельности</w:t>
            </w:r>
          </w:p>
        </w:tc>
        <w:tc>
          <w:tcPr>
            <w:tcW w:w="2271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8EB" w:rsidRPr="00E974C5" w:rsidRDefault="000308EB" w:rsidP="000308EB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308EB" w:rsidRDefault="000308EB" w:rsidP="00E974C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Default="00AD430A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Default="00AD430A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Default="00AD430A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Default="00AD430A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Default="00AD430A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0A" w:rsidRPr="00AD430A" w:rsidRDefault="00AD430A" w:rsidP="00AD4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D430A" w:rsidRPr="00AD430A" w:rsidSect="00706EBE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89" w:rsidRDefault="00835789" w:rsidP="001C50CE">
      <w:pPr>
        <w:spacing w:after="0" w:line="240" w:lineRule="auto"/>
      </w:pPr>
      <w:r>
        <w:separator/>
      </w:r>
    </w:p>
  </w:endnote>
  <w:endnote w:type="continuationSeparator" w:id="0">
    <w:p w:rsidR="00835789" w:rsidRDefault="00835789" w:rsidP="001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5881"/>
      <w:docPartObj>
        <w:docPartGallery w:val="Page Numbers (Bottom of Page)"/>
        <w:docPartUnique/>
      </w:docPartObj>
    </w:sdtPr>
    <w:sdtEndPr/>
    <w:sdtContent>
      <w:p w:rsidR="007F5949" w:rsidRDefault="007F5949">
        <w:pPr>
          <w:pStyle w:val="a8"/>
          <w:jc w:val="center"/>
        </w:pPr>
        <w:r w:rsidRPr="00C63E82">
          <w:rPr>
            <w:rFonts w:ascii="Times New Roman" w:hAnsi="Times New Roman"/>
            <w:sz w:val="20"/>
            <w:szCs w:val="20"/>
          </w:rPr>
          <w:fldChar w:fldCharType="begin"/>
        </w:r>
        <w:r w:rsidRPr="00C63E8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63E82">
          <w:rPr>
            <w:rFonts w:ascii="Times New Roman" w:hAnsi="Times New Roman"/>
            <w:sz w:val="20"/>
            <w:szCs w:val="20"/>
          </w:rPr>
          <w:fldChar w:fldCharType="separate"/>
        </w:r>
        <w:r w:rsidR="000E0AF6">
          <w:rPr>
            <w:rFonts w:ascii="Times New Roman" w:hAnsi="Times New Roman"/>
            <w:noProof/>
            <w:sz w:val="20"/>
            <w:szCs w:val="20"/>
          </w:rPr>
          <w:t>3</w:t>
        </w:r>
        <w:r w:rsidRPr="00C63E8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89" w:rsidRDefault="00835789" w:rsidP="001C50CE">
      <w:pPr>
        <w:spacing w:after="0" w:line="240" w:lineRule="auto"/>
      </w:pPr>
      <w:r>
        <w:separator/>
      </w:r>
    </w:p>
  </w:footnote>
  <w:footnote w:type="continuationSeparator" w:id="0">
    <w:p w:rsidR="00835789" w:rsidRDefault="00835789" w:rsidP="001C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B05"/>
    <w:multiLevelType w:val="hybridMultilevel"/>
    <w:tmpl w:val="C2EA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E66"/>
    <w:multiLevelType w:val="hybridMultilevel"/>
    <w:tmpl w:val="A600BF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E54B5C"/>
    <w:multiLevelType w:val="hybridMultilevel"/>
    <w:tmpl w:val="CB96D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462FD"/>
    <w:multiLevelType w:val="hybridMultilevel"/>
    <w:tmpl w:val="D5D616DA"/>
    <w:lvl w:ilvl="0" w:tplc="4F76F2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137D"/>
    <w:multiLevelType w:val="multilevel"/>
    <w:tmpl w:val="948C6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BBF5534"/>
    <w:multiLevelType w:val="multilevel"/>
    <w:tmpl w:val="10A04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 w15:restartNumberingAfterBreak="0">
    <w:nsid w:val="110943F2"/>
    <w:multiLevelType w:val="hybridMultilevel"/>
    <w:tmpl w:val="CC9AC3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848A1"/>
    <w:multiLevelType w:val="hybridMultilevel"/>
    <w:tmpl w:val="F8904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8178C"/>
    <w:multiLevelType w:val="hybridMultilevel"/>
    <w:tmpl w:val="3254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E445F7"/>
    <w:multiLevelType w:val="hybridMultilevel"/>
    <w:tmpl w:val="D1B0C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522A2"/>
    <w:multiLevelType w:val="hybridMultilevel"/>
    <w:tmpl w:val="4C6C52FA"/>
    <w:lvl w:ilvl="0" w:tplc="36AA77D2">
      <w:start w:val="7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2B5A38"/>
    <w:multiLevelType w:val="hybridMultilevel"/>
    <w:tmpl w:val="FA6234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5C2889"/>
    <w:multiLevelType w:val="hybridMultilevel"/>
    <w:tmpl w:val="ADBE00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702557"/>
    <w:multiLevelType w:val="multilevel"/>
    <w:tmpl w:val="65002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1EAB4F0A"/>
    <w:multiLevelType w:val="hybridMultilevel"/>
    <w:tmpl w:val="2B8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56EA0"/>
    <w:multiLevelType w:val="hybridMultilevel"/>
    <w:tmpl w:val="4284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215B2"/>
    <w:multiLevelType w:val="hybridMultilevel"/>
    <w:tmpl w:val="2AF4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400B"/>
    <w:multiLevelType w:val="hybridMultilevel"/>
    <w:tmpl w:val="59744A38"/>
    <w:lvl w:ilvl="0" w:tplc="960E21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7790F"/>
    <w:multiLevelType w:val="hybridMultilevel"/>
    <w:tmpl w:val="4776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D54F0"/>
    <w:multiLevelType w:val="multilevel"/>
    <w:tmpl w:val="813EB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E3B45A1"/>
    <w:multiLevelType w:val="hybridMultilevel"/>
    <w:tmpl w:val="E8F0C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1629AC"/>
    <w:multiLevelType w:val="multilevel"/>
    <w:tmpl w:val="C0180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0074AB1"/>
    <w:multiLevelType w:val="hybridMultilevel"/>
    <w:tmpl w:val="5D20F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C35CA5"/>
    <w:multiLevelType w:val="hybridMultilevel"/>
    <w:tmpl w:val="36F4A5CE"/>
    <w:lvl w:ilvl="0" w:tplc="3938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533F6B"/>
    <w:multiLevelType w:val="hybridMultilevel"/>
    <w:tmpl w:val="20548BA2"/>
    <w:lvl w:ilvl="0" w:tplc="A336C5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23F3B"/>
    <w:multiLevelType w:val="multilevel"/>
    <w:tmpl w:val="166EF3A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6" w15:restartNumberingAfterBreak="0">
    <w:nsid w:val="3ADD7D36"/>
    <w:multiLevelType w:val="multilevel"/>
    <w:tmpl w:val="8CF87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B53C85"/>
    <w:multiLevelType w:val="hybridMultilevel"/>
    <w:tmpl w:val="DB9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368BC"/>
    <w:multiLevelType w:val="hybridMultilevel"/>
    <w:tmpl w:val="8E3888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F62ACD"/>
    <w:multiLevelType w:val="hybridMultilevel"/>
    <w:tmpl w:val="B2D8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A675C"/>
    <w:multiLevelType w:val="hybridMultilevel"/>
    <w:tmpl w:val="18A2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26C7DB8"/>
    <w:multiLevelType w:val="multilevel"/>
    <w:tmpl w:val="B88ED6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42F20E74"/>
    <w:multiLevelType w:val="hybridMultilevel"/>
    <w:tmpl w:val="D80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F4A2B"/>
    <w:multiLevelType w:val="hybridMultilevel"/>
    <w:tmpl w:val="A6B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32D99"/>
    <w:multiLevelType w:val="hybridMultilevel"/>
    <w:tmpl w:val="F2B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5160A"/>
    <w:multiLevelType w:val="multilevel"/>
    <w:tmpl w:val="65002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531E7B8E"/>
    <w:multiLevelType w:val="multilevel"/>
    <w:tmpl w:val="92D203A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53411E2B"/>
    <w:multiLevelType w:val="hybridMultilevel"/>
    <w:tmpl w:val="18887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4883E9E"/>
    <w:multiLevelType w:val="hybridMultilevel"/>
    <w:tmpl w:val="C5EE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D85C">
      <w:start w:val="1"/>
      <w:numFmt w:val="upperRoman"/>
      <w:lvlText w:val="%3."/>
      <w:lvlJc w:val="left"/>
      <w:pPr>
        <w:ind w:left="2160" w:hanging="360"/>
      </w:pPr>
      <w:rPr>
        <w:rFonts w:ascii="Times New Roman" w:eastAsia="Calibri" w:hAnsi="Times New Roman" w:cs="Times New Roman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B84998"/>
    <w:multiLevelType w:val="hybridMultilevel"/>
    <w:tmpl w:val="1F28BEEA"/>
    <w:lvl w:ilvl="0" w:tplc="82963A40">
      <w:start w:val="72"/>
      <w:numFmt w:val="decimal"/>
      <w:lvlText w:val="%1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 w15:restartNumberingAfterBreak="0">
    <w:nsid w:val="5E813A39"/>
    <w:multiLevelType w:val="hybridMultilevel"/>
    <w:tmpl w:val="DBA6ECA8"/>
    <w:lvl w:ilvl="0" w:tplc="467668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32F47"/>
    <w:multiLevelType w:val="hybridMultilevel"/>
    <w:tmpl w:val="E6DA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2D24D33"/>
    <w:multiLevelType w:val="hybridMultilevel"/>
    <w:tmpl w:val="F6583A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B443A9"/>
    <w:multiLevelType w:val="hybridMultilevel"/>
    <w:tmpl w:val="22E64E78"/>
    <w:lvl w:ilvl="0" w:tplc="EC0E801C">
      <w:start w:val="7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64899"/>
    <w:multiLevelType w:val="hybridMultilevel"/>
    <w:tmpl w:val="B2D8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21FF1"/>
    <w:multiLevelType w:val="hybridMultilevel"/>
    <w:tmpl w:val="49DCE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280F7D"/>
    <w:multiLevelType w:val="hybridMultilevel"/>
    <w:tmpl w:val="6C0A3B18"/>
    <w:lvl w:ilvl="0" w:tplc="3B94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94E4F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FFA"/>
    <w:multiLevelType w:val="hybridMultilevel"/>
    <w:tmpl w:val="935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1"/>
  </w:num>
  <w:num w:numId="4">
    <w:abstractNumId w:val="16"/>
  </w:num>
  <w:num w:numId="5">
    <w:abstractNumId w:val="28"/>
  </w:num>
  <w:num w:numId="6">
    <w:abstractNumId w:val="7"/>
  </w:num>
  <w:num w:numId="7">
    <w:abstractNumId w:val="44"/>
  </w:num>
  <w:num w:numId="8">
    <w:abstractNumId w:val="37"/>
  </w:num>
  <w:num w:numId="9">
    <w:abstractNumId w:val="23"/>
  </w:num>
  <w:num w:numId="10">
    <w:abstractNumId w:val="30"/>
  </w:num>
  <w:num w:numId="11">
    <w:abstractNumId w:val="25"/>
  </w:num>
  <w:num w:numId="12">
    <w:abstractNumId w:val="5"/>
  </w:num>
  <w:num w:numId="13">
    <w:abstractNumId w:val="27"/>
  </w:num>
  <w:num w:numId="14">
    <w:abstractNumId w:val="45"/>
  </w:num>
  <w:num w:numId="15">
    <w:abstractNumId w:val="9"/>
  </w:num>
  <w:num w:numId="16">
    <w:abstractNumId w:val="33"/>
  </w:num>
  <w:num w:numId="17">
    <w:abstractNumId w:val="32"/>
  </w:num>
  <w:num w:numId="18">
    <w:abstractNumId w:val="6"/>
  </w:num>
  <w:num w:numId="19">
    <w:abstractNumId w:val="1"/>
  </w:num>
  <w:num w:numId="20">
    <w:abstractNumId w:val="40"/>
  </w:num>
  <w:num w:numId="21">
    <w:abstractNumId w:val="46"/>
  </w:num>
  <w:num w:numId="22">
    <w:abstractNumId w:val="13"/>
  </w:num>
  <w:num w:numId="23">
    <w:abstractNumId w:val="41"/>
  </w:num>
  <w:num w:numId="24">
    <w:abstractNumId w:val="14"/>
  </w:num>
  <w:num w:numId="25">
    <w:abstractNumId w:val="29"/>
  </w:num>
  <w:num w:numId="26">
    <w:abstractNumId w:val="15"/>
  </w:num>
  <w:num w:numId="27">
    <w:abstractNumId w:val="2"/>
  </w:num>
  <w:num w:numId="28">
    <w:abstractNumId w:val="12"/>
  </w:num>
  <w:num w:numId="29">
    <w:abstractNumId w:val="17"/>
  </w:num>
  <w:num w:numId="30">
    <w:abstractNumId w:val="35"/>
  </w:num>
  <w:num w:numId="31">
    <w:abstractNumId w:val="18"/>
  </w:num>
  <w:num w:numId="32">
    <w:abstractNumId w:val="47"/>
  </w:num>
  <w:num w:numId="33">
    <w:abstractNumId w:val="24"/>
  </w:num>
  <w:num w:numId="34">
    <w:abstractNumId w:val="0"/>
  </w:num>
  <w:num w:numId="35">
    <w:abstractNumId w:val="26"/>
  </w:num>
  <w:num w:numId="36">
    <w:abstractNumId w:val="3"/>
  </w:num>
  <w:num w:numId="37">
    <w:abstractNumId w:val="21"/>
  </w:num>
  <w:num w:numId="38">
    <w:abstractNumId w:val="34"/>
  </w:num>
  <w:num w:numId="39">
    <w:abstractNumId w:val="43"/>
  </w:num>
  <w:num w:numId="40">
    <w:abstractNumId w:val="10"/>
  </w:num>
  <w:num w:numId="41">
    <w:abstractNumId w:val="39"/>
  </w:num>
  <w:num w:numId="42">
    <w:abstractNumId w:val="22"/>
  </w:num>
  <w:num w:numId="43">
    <w:abstractNumId w:val="19"/>
  </w:num>
  <w:num w:numId="44">
    <w:abstractNumId w:val="42"/>
  </w:num>
  <w:num w:numId="45">
    <w:abstractNumId w:val="11"/>
  </w:num>
  <w:num w:numId="46">
    <w:abstractNumId w:val="20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90"/>
    <w:rsid w:val="00000B13"/>
    <w:rsid w:val="000048F7"/>
    <w:rsid w:val="00005892"/>
    <w:rsid w:val="000100AA"/>
    <w:rsid w:val="000159D1"/>
    <w:rsid w:val="00017C58"/>
    <w:rsid w:val="00027F86"/>
    <w:rsid w:val="000308EB"/>
    <w:rsid w:val="00030A16"/>
    <w:rsid w:val="00040051"/>
    <w:rsid w:val="00042321"/>
    <w:rsid w:val="00043BB4"/>
    <w:rsid w:val="00046F35"/>
    <w:rsid w:val="00052BF5"/>
    <w:rsid w:val="0005445A"/>
    <w:rsid w:val="00064646"/>
    <w:rsid w:val="00066EB4"/>
    <w:rsid w:val="000750A0"/>
    <w:rsid w:val="00075218"/>
    <w:rsid w:val="0007637A"/>
    <w:rsid w:val="00095B3B"/>
    <w:rsid w:val="000A16CF"/>
    <w:rsid w:val="000A6B35"/>
    <w:rsid w:val="000B2182"/>
    <w:rsid w:val="000C2E37"/>
    <w:rsid w:val="000D36D9"/>
    <w:rsid w:val="000D3B17"/>
    <w:rsid w:val="000D3D0F"/>
    <w:rsid w:val="000D4562"/>
    <w:rsid w:val="000D6551"/>
    <w:rsid w:val="000E0AF6"/>
    <w:rsid w:val="000E2E73"/>
    <w:rsid w:val="000E4708"/>
    <w:rsid w:val="000F03F8"/>
    <w:rsid w:val="000F60C9"/>
    <w:rsid w:val="0010153A"/>
    <w:rsid w:val="00102B8E"/>
    <w:rsid w:val="001032D1"/>
    <w:rsid w:val="00103E55"/>
    <w:rsid w:val="00104582"/>
    <w:rsid w:val="00105E5B"/>
    <w:rsid w:val="00106A31"/>
    <w:rsid w:val="00115328"/>
    <w:rsid w:val="00117D59"/>
    <w:rsid w:val="00124C54"/>
    <w:rsid w:val="001277B3"/>
    <w:rsid w:val="00142FDF"/>
    <w:rsid w:val="00147AFF"/>
    <w:rsid w:val="00155695"/>
    <w:rsid w:val="00163058"/>
    <w:rsid w:val="0016775E"/>
    <w:rsid w:val="00167CAF"/>
    <w:rsid w:val="0018541C"/>
    <w:rsid w:val="00190681"/>
    <w:rsid w:val="00194A11"/>
    <w:rsid w:val="00194C73"/>
    <w:rsid w:val="001954E8"/>
    <w:rsid w:val="00195B06"/>
    <w:rsid w:val="001A7543"/>
    <w:rsid w:val="001A7AAB"/>
    <w:rsid w:val="001B0959"/>
    <w:rsid w:val="001C50CE"/>
    <w:rsid w:val="001D0CE6"/>
    <w:rsid w:val="001F421C"/>
    <w:rsid w:val="00200DD4"/>
    <w:rsid w:val="00205B2B"/>
    <w:rsid w:val="00210A72"/>
    <w:rsid w:val="00217E1A"/>
    <w:rsid w:val="00221126"/>
    <w:rsid w:val="002213FF"/>
    <w:rsid w:val="002214DF"/>
    <w:rsid w:val="00221EBA"/>
    <w:rsid w:val="00222E22"/>
    <w:rsid w:val="00222E6C"/>
    <w:rsid w:val="0023758D"/>
    <w:rsid w:val="00237884"/>
    <w:rsid w:val="00241885"/>
    <w:rsid w:val="0024540A"/>
    <w:rsid w:val="002465B4"/>
    <w:rsid w:val="0025275B"/>
    <w:rsid w:val="00255475"/>
    <w:rsid w:val="0026055F"/>
    <w:rsid w:val="0026480F"/>
    <w:rsid w:val="00264BCF"/>
    <w:rsid w:val="00266A04"/>
    <w:rsid w:val="002705B4"/>
    <w:rsid w:val="00277F96"/>
    <w:rsid w:val="00281314"/>
    <w:rsid w:val="00291903"/>
    <w:rsid w:val="00292C03"/>
    <w:rsid w:val="002B051D"/>
    <w:rsid w:val="002B0BFD"/>
    <w:rsid w:val="002B0E99"/>
    <w:rsid w:val="002B5BE4"/>
    <w:rsid w:val="002C4621"/>
    <w:rsid w:val="002C7588"/>
    <w:rsid w:val="002C7E2F"/>
    <w:rsid w:val="002D04D2"/>
    <w:rsid w:val="002D0E60"/>
    <w:rsid w:val="002E1989"/>
    <w:rsid w:val="002E5A2B"/>
    <w:rsid w:val="002F1F79"/>
    <w:rsid w:val="002F4A08"/>
    <w:rsid w:val="002F58F9"/>
    <w:rsid w:val="00332A0E"/>
    <w:rsid w:val="003348CD"/>
    <w:rsid w:val="00350B77"/>
    <w:rsid w:val="00356187"/>
    <w:rsid w:val="00364697"/>
    <w:rsid w:val="00382AB6"/>
    <w:rsid w:val="00385E63"/>
    <w:rsid w:val="00387569"/>
    <w:rsid w:val="00392FA4"/>
    <w:rsid w:val="00397402"/>
    <w:rsid w:val="003B431A"/>
    <w:rsid w:val="003B7953"/>
    <w:rsid w:val="003C0419"/>
    <w:rsid w:val="003C22A2"/>
    <w:rsid w:val="003C289E"/>
    <w:rsid w:val="003C47AD"/>
    <w:rsid w:val="003C5A45"/>
    <w:rsid w:val="003C7047"/>
    <w:rsid w:val="003D0C36"/>
    <w:rsid w:val="003D184F"/>
    <w:rsid w:val="003D4B24"/>
    <w:rsid w:val="003E54AA"/>
    <w:rsid w:val="003E6560"/>
    <w:rsid w:val="003E7F1B"/>
    <w:rsid w:val="003F4579"/>
    <w:rsid w:val="004063B9"/>
    <w:rsid w:val="00406DD5"/>
    <w:rsid w:val="00411348"/>
    <w:rsid w:val="0041682A"/>
    <w:rsid w:val="0042176F"/>
    <w:rsid w:val="004230A7"/>
    <w:rsid w:val="00426279"/>
    <w:rsid w:val="00427AAB"/>
    <w:rsid w:val="0044723F"/>
    <w:rsid w:val="004516E4"/>
    <w:rsid w:val="0045555F"/>
    <w:rsid w:val="0045637A"/>
    <w:rsid w:val="004737CE"/>
    <w:rsid w:val="00473F64"/>
    <w:rsid w:val="0047578B"/>
    <w:rsid w:val="004829E1"/>
    <w:rsid w:val="00492A69"/>
    <w:rsid w:val="00494F55"/>
    <w:rsid w:val="004A062D"/>
    <w:rsid w:val="004A2472"/>
    <w:rsid w:val="004A3A60"/>
    <w:rsid w:val="004A6508"/>
    <w:rsid w:val="004B2ED2"/>
    <w:rsid w:val="004C171B"/>
    <w:rsid w:val="004C20F3"/>
    <w:rsid w:val="004C51C6"/>
    <w:rsid w:val="004D17B4"/>
    <w:rsid w:val="004D2A31"/>
    <w:rsid w:val="004D3C71"/>
    <w:rsid w:val="004D40B4"/>
    <w:rsid w:val="004D5935"/>
    <w:rsid w:val="004D7E78"/>
    <w:rsid w:val="004E2015"/>
    <w:rsid w:val="004E669F"/>
    <w:rsid w:val="004E7152"/>
    <w:rsid w:val="004E7A04"/>
    <w:rsid w:val="004F4723"/>
    <w:rsid w:val="004F623E"/>
    <w:rsid w:val="00514B03"/>
    <w:rsid w:val="00517351"/>
    <w:rsid w:val="00520349"/>
    <w:rsid w:val="00522E26"/>
    <w:rsid w:val="005379AB"/>
    <w:rsid w:val="00541113"/>
    <w:rsid w:val="00542207"/>
    <w:rsid w:val="00544D54"/>
    <w:rsid w:val="00547DDB"/>
    <w:rsid w:val="005626E7"/>
    <w:rsid w:val="0057029D"/>
    <w:rsid w:val="00570A65"/>
    <w:rsid w:val="00572AB1"/>
    <w:rsid w:val="005765C8"/>
    <w:rsid w:val="00581F40"/>
    <w:rsid w:val="00586D97"/>
    <w:rsid w:val="00587838"/>
    <w:rsid w:val="00587CF4"/>
    <w:rsid w:val="005948E8"/>
    <w:rsid w:val="005A3F6B"/>
    <w:rsid w:val="005A5379"/>
    <w:rsid w:val="005C19FF"/>
    <w:rsid w:val="005C3063"/>
    <w:rsid w:val="005C68B2"/>
    <w:rsid w:val="005C7122"/>
    <w:rsid w:val="005E3D87"/>
    <w:rsid w:val="005F0915"/>
    <w:rsid w:val="00600190"/>
    <w:rsid w:val="00613BB5"/>
    <w:rsid w:val="0061525D"/>
    <w:rsid w:val="0062694A"/>
    <w:rsid w:val="00627965"/>
    <w:rsid w:val="006446FC"/>
    <w:rsid w:val="00650E78"/>
    <w:rsid w:val="00663B1F"/>
    <w:rsid w:val="00672722"/>
    <w:rsid w:val="00673E52"/>
    <w:rsid w:val="00675154"/>
    <w:rsid w:val="00675C73"/>
    <w:rsid w:val="00677D84"/>
    <w:rsid w:val="00684EC9"/>
    <w:rsid w:val="00684EF5"/>
    <w:rsid w:val="00687AAE"/>
    <w:rsid w:val="00692152"/>
    <w:rsid w:val="006A0876"/>
    <w:rsid w:val="006A243B"/>
    <w:rsid w:val="006A3DA0"/>
    <w:rsid w:val="006A4B1A"/>
    <w:rsid w:val="006A7B42"/>
    <w:rsid w:val="006B0B1B"/>
    <w:rsid w:val="006B3E10"/>
    <w:rsid w:val="006B7491"/>
    <w:rsid w:val="006B7641"/>
    <w:rsid w:val="006C282B"/>
    <w:rsid w:val="006C4E58"/>
    <w:rsid w:val="006C6915"/>
    <w:rsid w:val="006C6DEE"/>
    <w:rsid w:val="006D4887"/>
    <w:rsid w:val="006D66B2"/>
    <w:rsid w:val="006D7666"/>
    <w:rsid w:val="006E3AB3"/>
    <w:rsid w:val="006F1CDB"/>
    <w:rsid w:val="006F3A0F"/>
    <w:rsid w:val="006F680D"/>
    <w:rsid w:val="0070035E"/>
    <w:rsid w:val="00701B81"/>
    <w:rsid w:val="00706EBE"/>
    <w:rsid w:val="00722DE9"/>
    <w:rsid w:val="007241FD"/>
    <w:rsid w:val="00731CF1"/>
    <w:rsid w:val="0073553B"/>
    <w:rsid w:val="00744526"/>
    <w:rsid w:val="00745369"/>
    <w:rsid w:val="00750C15"/>
    <w:rsid w:val="00764BB0"/>
    <w:rsid w:val="00766585"/>
    <w:rsid w:val="007831A1"/>
    <w:rsid w:val="0079192E"/>
    <w:rsid w:val="007945E7"/>
    <w:rsid w:val="007960D3"/>
    <w:rsid w:val="007A216B"/>
    <w:rsid w:val="007A55CB"/>
    <w:rsid w:val="007A6353"/>
    <w:rsid w:val="007B4010"/>
    <w:rsid w:val="007B5852"/>
    <w:rsid w:val="007D7C2E"/>
    <w:rsid w:val="007E7C5B"/>
    <w:rsid w:val="007F526C"/>
    <w:rsid w:val="007F56D6"/>
    <w:rsid w:val="007F5949"/>
    <w:rsid w:val="007F5FC8"/>
    <w:rsid w:val="007F6FF7"/>
    <w:rsid w:val="00802235"/>
    <w:rsid w:val="0080334E"/>
    <w:rsid w:val="00805440"/>
    <w:rsid w:val="008079C4"/>
    <w:rsid w:val="0081408C"/>
    <w:rsid w:val="00820193"/>
    <w:rsid w:val="00825ACC"/>
    <w:rsid w:val="00826C50"/>
    <w:rsid w:val="00834B74"/>
    <w:rsid w:val="00835789"/>
    <w:rsid w:val="00852225"/>
    <w:rsid w:val="00856188"/>
    <w:rsid w:val="008648B2"/>
    <w:rsid w:val="0086522A"/>
    <w:rsid w:val="008655BF"/>
    <w:rsid w:val="00867057"/>
    <w:rsid w:val="00876206"/>
    <w:rsid w:val="008770D0"/>
    <w:rsid w:val="00877B79"/>
    <w:rsid w:val="00877D4A"/>
    <w:rsid w:val="00880ECA"/>
    <w:rsid w:val="0088181C"/>
    <w:rsid w:val="0089310C"/>
    <w:rsid w:val="00896A97"/>
    <w:rsid w:val="00897B43"/>
    <w:rsid w:val="008A495A"/>
    <w:rsid w:val="008A4D70"/>
    <w:rsid w:val="008A51AB"/>
    <w:rsid w:val="008B5817"/>
    <w:rsid w:val="008C517F"/>
    <w:rsid w:val="008D409A"/>
    <w:rsid w:val="008E0904"/>
    <w:rsid w:val="008E1C49"/>
    <w:rsid w:val="008E39A2"/>
    <w:rsid w:val="008E6029"/>
    <w:rsid w:val="008E7856"/>
    <w:rsid w:val="008F5CBF"/>
    <w:rsid w:val="0090675C"/>
    <w:rsid w:val="00921672"/>
    <w:rsid w:val="00924E23"/>
    <w:rsid w:val="009263B1"/>
    <w:rsid w:val="0093172C"/>
    <w:rsid w:val="009400EF"/>
    <w:rsid w:val="009411DB"/>
    <w:rsid w:val="00951A65"/>
    <w:rsid w:val="00971A90"/>
    <w:rsid w:val="009812D0"/>
    <w:rsid w:val="009867A1"/>
    <w:rsid w:val="00992152"/>
    <w:rsid w:val="00996B5E"/>
    <w:rsid w:val="009A6582"/>
    <w:rsid w:val="009C6EE5"/>
    <w:rsid w:val="009D23C0"/>
    <w:rsid w:val="009D645D"/>
    <w:rsid w:val="009E3ECF"/>
    <w:rsid w:val="009E425D"/>
    <w:rsid w:val="009E6741"/>
    <w:rsid w:val="009F4763"/>
    <w:rsid w:val="009F5DB1"/>
    <w:rsid w:val="009F61B2"/>
    <w:rsid w:val="00A02AF8"/>
    <w:rsid w:val="00A044F7"/>
    <w:rsid w:val="00A36DED"/>
    <w:rsid w:val="00A406B3"/>
    <w:rsid w:val="00A41356"/>
    <w:rsid w:val="00A5527F"/>
    <w:rsid w:val="00A668BC"/>
    <w:rsid w:val="00A679B1"/>
    <w:rsid w:val="00A71604"/>
    <w:rsid w:val="00A81096"/>
    <w:rsid w:val="00A91960"/>
    <w:rsid w:val="00A92976"/>
    <w:rsid w:val="00A947BF"/>
    <w:rsid w:val="00A97FA5"/>
    <w:rsid w:val="00AA3B41"/>
    <w:rsid w:val="00AB0002"/>
    <w:rsid w:val="00AB4A25"/>
    <w:rsid w:val="00AD2DB9"/>
    <w:rsid w:val="00AD3C07"/>
    <w:rsid w:val="00AD430A"/>
    <w:rsid w:val="00AE630A"/>
    <w:rsid w:val="00AE7667"/>
    <w:rsid w:val="00AF12A1"/>
    <w:rsid w:val="00B00C78"/>
    <w:rsid w:val="00B014E6"/>
    <w:rsid w:val="00B0383E"/>
    <w:rsid w:val="00B044BC"/>
    <w:rsid w:val="00B06F3C"/>
    <w:rsid w:val="00B169AB"/>
    <w:rsid w:val="00B224CD"/>
    <w:rsid w:val="00B30788"/>
    <w:rsid w:val="00B31764"/>
    <w:rsid w:val="00B31E23"/>
    <w:rsid w:val="00B36EB1"/>
    <w:rsid w:val="00B37CD3"/>
    <w:rsid w:val="00B46E80"/>
    <w:rsid w:val="00B470E6"/>
    <w:rsid w:val="00B65C46"/>
    <w:rsid w:val="00B772F4"/>
    <w:rsid w:val="00B85A46"/>
    <w:rsid w:val="00B901C8"/>
    <w:rsid w:val="00B91FED"/>
    <w:rsid w:val="00B946B1"/>
    <w:rsid w:val="00B97881"/>
    <w:rsid w:val="00B97EE5"/>
    <w:rsid w:val="00BB5520"/>
    <w:rsid w:val="00BC4689"/>
    <w:rsid w:val="00BD1E64"/>
    <w:rsid w:val="00BD5622"/>
    <w:rsid w:val="00BE001B"/>
    <w:rsid w:val="00BE7E79"/>
    <w:rsid w:val="00BF3D9A"/>
    <w:rsid w:val="00BF4865"/>
    <w:rsid w:val="00C048B9"/>
    <w:rsid w:val="00C10D4A"/>
    <w:rsid w:val="00C12C83"/>
    <w:rsid w:val="00C221D7"/>
    <w:rsid w:val="00C23AB8"/>
    <w:rsid w:val="00C27D4A"/>
    <w:rsid w:val="00C30EAB"/>
    <w:rsid w:val="00C36979"/>
    <w:rsid w:val="00C371DA"/>
    <w:rsid w:val="00C4160D"/>
    <w:rsid w:val="00C42CAA"/>
    <w:rsid w:val="00C45648"/>
    <w:rsid w:val="00C469B1"/>
    <w:rsid w:val="00C46E7C"/>
    <w:rsid w:val="00C47E96"/>
    <w:rsid w:val="00C63E82"/>
    <w:rsid w:val="00C64D8C"/>
    <w:rsid w:val="00C84424"/>
    <w:rsid w:val="00C86D4A"/>
    <w:rsid w:val="00C924A8"/>
    <w:rsid w:val="00CA05D3"/>
    <w:rsid w:val="00CA17F6"/>
    <w:rsid w:val="00CA447D"/>
    <w:rsid w:val="00CA4958"/>
    <w:rsid w:val="00CC0D02"/>
    <w:rsid w:val="00CC5700"/>
    <w:rsid w:val="00CD77F0"/>
    <w:rsid w:val="00CE388B"/>
    <w:rsid w:val="00CE5C0B"/>
    <w:rsid w:val="00CE7305"/>
    <w:rsid w:val="00D049C8"/>
    <w:rsid w:val="00D06471"/>
    <w:rsid w:val="00D12479"/>
    <w:rsid w:val="00D143AD"/>
    <w:rsid w:val="00D14DF4"/>
    <w:rsid w:val="00D15707"/>
    <w:rsid w:val="00D16F2D"/>
    <w:rsid w:val="00D252AD"/>
    <w:rsid w:val="00D25A03"/>
    <w:rsid w:val="00D332B8"/>
    <w:rsid w:val="00D41A9B"/>
    <w:rsid w:val="00D469B9"/>
    <w:rsid w:val="00D54560"/>
    <w:rsid w:val="00D54579"/>
    <w:rsid w:val="00D54BE3"/>
    <w:rsid w:val="00D579B9"/>
    <w:rsid w:val="00D675B0"/>
    <w:rsid w:val="00D80B51"/>
    <w:rsid w:val="00D8765E"/>
    <w:rsid w:val="00D90BC6"/>
    <w:rsid w:val="00D93477"/>
    <w:rsid w:val="00D96D96"/>
    <w:rsid w:val="00DA0B57"/>
    <w:rsid w:val="00DB0842"/>
    <w:rsid w:val="00DB38C9"/>
    <w:rsid w:val="00DB3C4A"/>
    <w:rsid w:val="00DC1839"/>
    <w:rsid w:val="00DC3716"/>
    <w:rsid w:val="00DD7214"/>
    <w:rsid w:val="00DD751E"/>
    <w:rsid w:val="00DD7E54"/>
    <w:rsid w:val="00DE08BD"/>
    <w:rsid w:val="00DE5BC1"/>
    <w:rsid w:val="00DE68FC"/>
    <w:rsid w:val="00DE72DB"/>
    <w:rsid w:val="00DF2B22"/>
    <w:rsid w:val="00DF2E33"/>
    <w:rsid w:val="00E02B82"/>
    <w:rsid w:val="00E03E43"/>
    <w:rsid w:val="00E0603C"/>
    <w:rsid w:val="00E12077"/>
    <w:rsid w:val="00E14E26"/>
    <w:rsid w:val="00E155F6"/>
    <w:rsid w:val="00E232E5"/>
    <w:rsid w:val="00E3309B"/>
    <w:rsid w:val="00E33357"/>
    <w:rsid w:val="00E36100"/>
    <w:rsid w:val="00E405AC"/>
    <w:rsid w:val="00E42C19"/>
    <w:rsid w:val="00E444D5"/>
    <w:rsid w:val="00E50725"/>
    <w:rsid w:val="00E51976"/>
    <w:rsid w:val="00E611A5"/>
    <w:rsid w:val="00E617FF"/>
    <w:rsid w:val="00E64023"/>
    <w:rsid w:val="00E64131"/>
    <w:rsid w:val="00E67F92"/>
    <w:rsid w:val="00E72FD0"/>
    <w:rsid w:val="00E80067"/>
    <w:rsid w:val="00E8476F"/>
    <w:rsid w:val="00E86BA8"/>
    <w:rsid w:val="00E912BC"/>
    <w:rsid w:val="00E970B4"/>
    <w:rsid w:val="00E974C5"/>
    <w:rsid w:val="00EA28CF"/>
    <w:rsid w:val="00EB49A4"/>
    <w:rsid w:val="00EC0182"/>
    <w:rsid w:val="00EC202A"/>
    <w:rsid w:val="00EC22D8"/>
    <w:rsid w:val="00EC704C"/>
    <w:rsid w:val="00ED17C2"/>
    <w:rsid w:val="00EE5C79"/>
    <w:rsid w:val="00EE7E14"/>
    <w:rsid w:val="00EF1BD5"/>
    <w:rsid w:val="00EF3053"/>
    <w:rsid w:val="00EF41A7"/>
    <w:rsid w:val="00EF7304"/>
    <w:rsid w:val="00F00FBA"/>
    <w:rsid w:val="00F03D35"/>
    <w:rsid w:val="00F042CF"/>
    <w:rsid w:val="00F06877"/>
    <w:rsid w:val="00F06E54"/>
    <w:rsid w:val="00F135D0"/>
    <w:rsid w:val="00F16FC6"/>
    <w:rsid w:val="00F17D2A"/>
    <w:rsid w:val="00F2222E"/>
    <w:rsid w:val="00F27258"/>
    <w:rsid w:val="00F30740"/>
    <w:rsid w:val="00F34A6B"/>
    <w:rsid w:val="00F46D64"/>
    <w:rsid w:val="00F5329E"/>
    <w:rsid w:val="00F62818"/>
    <w:rsid w:val="00F62FC1"/>
    <w:rsid w:val="00F7251F"/>
    <w:rsid w:val="00F94B81"/>
    <w:rsid w:val="00FA0875"/>
    <w:rsid w:val="00FA0C04"/>
    <w:rsid w:val="00FA7332"/>
    <w:rsid w:val="00FB513C"/>
    <w:rsid w:val="00FC2467"/>
    <w:rsid w:val="00FD204B"/>
    <w:rsid w:val="00FD6DDD"/>
    <w:rsid w:val="00FE1064"/>
    <w:rsid w:val="00FE5E9B"/>
    <w:rsid w:val="00FE60E8"/>
    <w:rsid w:val="00FF0F27"/>
    <w:rsid w:val="00FF2104"/>
    <w:rsid w:val="00FF4839"/>
    <w:rsid w:val="00FF4C2D"/>
    <w:rsid w:val="00FF5FE9"/>
    <w:rsid w:val="00FF6A1C"/>
    <w:rsid w:val="00FF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23FA-D0FE-4E9F-A272-1FD2966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019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0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0190"/>
    <w:pPr>
      <w:ind w:left="720"/>
      <w:contextualSpacing/>
    </w:pPr>
  </w:style>
  <w:style w:type="paragraph" w:styleId="a4">
    <w:name w:val="header"/>
    <w:basedOn w:val="a"/>
    <w:link w:val="a5"/>
    <w:unhideWhenUsed/>
    <w:rsid w:val="0060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00190"/>
    <w:rPr>
      <w:rFonts w:ascii="Calibri" w:eastAsia="Calibri" w:hAnsi="Calibri" w:cs="Times New Roman"/>
    </w:rPr>
  </w:style>
  <w:style w:type="paragraph" w:styleId="a6">
    <w:name w:val="caption"/>
    <w:basedOn w:val="a"/>
    <w:qFormat/>
    <w:rsid w:val="00600190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60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6001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19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EC704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15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60D3"/>
    <w:rPr>
      <w:rFonts w:ascii="Segoe UI" w:eastAsia="Calibri" w:hAnsi="Segoe UI" w:cs="Segoe UI"/>
      <w:sz w:val="18"/>
      <w:szCs w:val="18"/>
    </w:rPr>
  </w:style>
  <w:style w:type="paragraph" w:customStyle="1" w:styleId="21">
    <w:name w:val="Список 21"/>
    <w:basedOn w:val="a"/>
    <w:rsid w:val="007831A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rsid w:val="0073553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A33D-1741-4E40-9F6C-622DE60E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2163</dc:creator>
  <cp:lastModifiedBy>User3</cp:lastModifiedBy>
  <cp:revision>44</cp:revision>
  <cp:lastPrinted>2017-11-16T01:47:00Z</cp:lastPrinted>
  <dcterms:created xsi:type="dcterms:W3CDTF">2014-06-06T05:00:00Z</dcterms:created>
  <dcterms:modified xsi:type="dcterms:W3CDTF">2018-12-09T23:53:00Z</dcterms:modified>
</cp:coreProperties>
</file>