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A" w:rsidRDefault="0077539A" w:rsidP="00775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№1.</w:t>
      </w:r>
    </w:p>
    <w:p w:rsidR="0077539A" w:rsidRDefault="0077539A" w:rsidP="0077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цен в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вырос с 2000 до 2006 года в 1,2 раза, в стране В – в 1,8 раза. Валютный курс альфы (валюты страны А) по отношению к бете (валюте страны В) в 2000 году составил: 1 альфа = 1000 бет. Каким должен быть валютный курс альфы  в 2005 году, согласно теории паритета покупательной способности?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поскольку цены выросли в обеих странах, то надо учесть этот рост: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есть в стране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цены выросли в 1,5 раза больше, чем в стране А, значит, бета обесценилась в 1,5 раза больше, чем альфа, поэтому валютный курс будет 1 альфа = 1500 бет.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 альфа = 1500 бет.</w:t>
      </w:r>
    </w:p>
    <w:p w:rsidR="0077539A" w:rsidRDefault="0077539A" w:rsidP="0077539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№2.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Республике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Альфании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индекс цен составил 200% по сравнению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предыдущем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годом. В Республике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Бетании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100%. Равновесный обменный курс составил 3 песо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Альфании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= 1 реал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Бетании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Определите обменный курс.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поскольку цены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Альфании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выросли в 2 раза больше, то обменный курс 2*3 песо = 1 реалу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6 песо = 1 реал.</w:t>
      </w:r>
    </w:p>
    <w:p w:rsidR="0077539A" w:rsidRDefault="0077539A" w:rsidP="0077539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№3.</w:t>
      </w:r>
    </w:p>
    <w:p w:rsidR="0077539A" w:rsidRDefault="0077539A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стране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темп инфляции составил 20% в год, в стране В – 15% в год. Каким будет курс валюты страны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на начало года он составлял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 w:rsidR="000A3FCB">
        <w:rPr>
          <w:rFonts w:ascii="Times New Roman" w:eastAsiaTheme="minorEastAsia" w:hAnsi="Times New Roman" w:cs="Times New Roman"/>
          <w:sz w:val="28"/>
          <w:szCs w:val="28"/>
        </w:rPr>
        <w:t xml:space="preserve">. ед. страны В = 5 </w:t>
      </w:r>
      <w:proofErr w:type="spellStart"/>
      <w:r w:rsidR="000A3FCB"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 w:rsidR="000A3FCB">
        <w:rPr>
          <w:rFonts w:ascii="Times New Roman" w:eastAsiaTheme="minorEastAsia" w:hAnsi="Times New Roman" w:cs="Times New Roman"/>
          <w:sz w:val="28"/>
          <w:szCs w:val="28"/>
        </w:rPr>
        <w:t>. ед. страны А?</w:t>
      </w:r>
    </w:p>
    <w:p w:rsidR="000A3FCB" w:rsidRDefault="000A3FCB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изменения курса национальной валюты будут равны различиям в темпах инфляции внутри страны и за рубежом, то есть 20 – 15 = 5%. Валютный курс вырастет на 5%. Следовательно,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ед. страны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стоить: 5*1,05=5,25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ед. страны А.</w:t>
      </w:r>
    </w:p>
    <w:p w:rsidR="000A3FCB" w:rsidRDefault="000A3FCB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ед. страны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5,25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едю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страны А.</w:t>
      </w:r>
    </w:p>
    <w:p w:rsidR="000A3FCB" w:rsidRDefault="000A3FCB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3FCB" w:rsidRDefault="000A3FCB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3FCB" w:rsidRDefault="000A3FCB" w:rsidP="007753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3FCB" w:rsidRDefault="000A3FCB" w:rsidP="000A3FC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Задача №4. 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Определить кросс-курс евро к доллару США в фунтах стерлингов, если 1 фунт = 1,4292 дол. США, 1 евро = 1,3340 дол. США.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 1) 1 фунт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1,4292 = 1 евро : 1,3340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2) 1 евро = (1:1,4292)*1,3340=0,9334 фунта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кросс-курс евро = 0,9334.</w:t>
      </w:r>
    </w:p>
    <w:p w:rsidR="000A3FCB" w:rsidRDefault="000A3FCB" w:rsidP="000A3FC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№5.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Банк имеет закрытые валютные позиции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течение дня он купил: 500 евро за доллары США по курсу 1,35 дол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 евро и 500 долларов США за фунты стерлингов по курсу 1,47 дол. за фунт. Определить величину валютных позиций по евро, фунтам и долларам к концу рабочего дня.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 1) по евро длинная позиция – 500 евро.</w:t>
      </w:r>
    </w:p>
    <w:p w:rsidR="000A3FCB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2)</w:t>
      </w:r>
      <w:r w:rsidR="001553CE">
        <w:rPr>
          <w:rFonts w:ascii="Times New Roman" w:eastAsiaTheme="minorEastAsia" w:hAnsi="Times New Roman" w:cs="Times New Roman"/>
          <w:sz w:val="28"/>
          <w:szCs w:val="28"/>
        </w:rPr>
        <w:t xml:space="preserve"> по фунтам короткая позиция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500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1,47 = 340,14.</w:t>
      </w:r>
    </w:p>
    <w:p w:rsidR="001553CE" w:rsidRDefault="000A3FCB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3) по долларам после продажи долларов за евро </w:t>
      </w:r>
      <w:r w:rsidR="001553CE">
        <w:rPr>
          <w:rFonts w:ascii="Times New Roman" w:eastAsiaTheme="minorEastAsia" w:hAnsi="Times New Roman" w:cs="Times New Roman"/>
          <w:sz w:val="28"/>
          <w:szCs w:val="28"/>
        </w:rPr>
        <w:t>образовалась короткая позиция - 1,36*500=675 дол., после покупки долларов за фунты короткая позиция снизилась на 500 дол</w:t>
      </w:r>
      <w:proofErr w:type="gramStart"/>
      <w:r w:rsidR="001553C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553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553CE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1553CE">
        <w:rPr>
          <w:rFonts w:ascii="Times New Roman" w:eastAsiaTheme="minorEastAsia" w:hAnsi="Times New Roman" w:cs="Times New Roman"/>
          <w:sz w:val="28"/>
          <w:szCs w:val="28"/>
        </w:rPr>
        <w:t xml:space="preserve"> составила – 675-500=175 дол.</w:t>
      </w:r>
    </w:p>
    <w:p w:rsidR="001553CE" w:rsidRDefault="001553CE" w:rsidP="000A3F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по евро – 500, по фунтам – 340,14, по долларам – 175.</w:t>
      </w:r>
    </w:p>
    <w:p w:rsidR="001553CE" w:rsidRDefault="001553CE" w:rsidP="001553C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№6.</w:t>
      </w:r>
    </w:p>
    <w:p w:rsidR="001553CE" w:rsidRDefault="001553CE" w:rsidP="001553C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Два схожих ноутбука продаются в РФ за 15500 рублей, в Германии за 400 евро. 1 евро на данный момент эквивалентен 78 рублям. Требуется найти реальный обменный курс валют за счет соотнесения цены ноутбука в РФ и германии.</w:t>
      </w:r>
    </w:p>
    <w:p w:rsidR="0077539A" w:rsidRDefault="001553CE" w:rsidP="007753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еальный валютный курс=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15500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(400*78)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=0,5</m:t>
        </m:r>
      </m:oMath>
    </w:p>
    <w:p w:rsidR="001553CE" w:rsidRPr="001553CE" w:rsidRDefault="001553CE" w:rsidP="0077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1553CE">
        <w:rPr>
          <w:rFonts w:ascii="Times New Roman" w:eastAsiaTheme="minorEastAsia" w:hAnsi="Times New Roman" w:cs="Times New Roman"/>
          <w:sz w:val="28"/>
          <w:szCs w:val="28"/>
        </w:rPr>
        <w:t xml:space="preserve">реальный </w:t>
      </w:r>
      <w:r>
        <w:rPr>
          <w:rFonts w:ascii="Times New Roman" w:eastAsiaTheme="minorEastAsia" w:hAnsi="Times New Roman" w:cs="Times New Roman"/>
          <w:sz w:val="28"/>
          <w:szCs w:val="28"/>
        </w:rPr>
        <w:t>обменный курс составляет 0,5.</w:t>
      </w:r>
      <w:bookmarkStart w:id="0" w:name="_GoBack"/>
      <w:bookmarkEnd w:id="0"/>
    </w:p>
    <w:sectPr w:rsidR="001553CE" w:rsidRPr="0015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BE1"/>
    <w:multiLevelType w:val="hybridMultilevel"/>
    <w:tmpl w:val="A71E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A"/>
    <w:rsid w:val="000A3FCB"/>
    <w:rsid w:val="001553CE"/>
    <w:rsid w:val="00295D9A"/>
    <w:rsid w:val="007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5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5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2020-06-20T04:32:00Z</dcterms:created>
  <dcterms:modified xsi:type="dcterms:W3CDTF">2020-06-20T05:01:00Z</dcterms:modified>
</cp:coreProperties>
</file>